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fcitx-configtool 0.4.10</w:t>
      </w:r>
    </w:p>
    <w:p w:rsidR="00866C1C" w:rsidRPr="0053669E" w:rsidRDefault="003611B1" w:rsidP="00850572">
      <w:pPr>
        <w:rPr>
          <w:rFonts w:ascii="Arial" w:hAnsi="Arial" w:cs="Arial"/>
          <w:b/>
        </w:rPr>
      </w:pPr>
      <w:r w:rsidRPr="0053669E">
        <w:rPr>
          <w:rFonts w:ascii="Arial" w:hAnsi="Arial" w:cs="Arial"/>
          <w:b/>
        </w:rPr>
        <w:t xml:space="preserve">Copyright notice: </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2008  Red Hat, Inc, 2007  William Jon McCann &lt;mccann@jhu.edu&gt;</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1989, 1991 Free Software Foundation, Inc.</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2008 Red Hat, Inc.</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2007 William Jon McCann &lt;mccann@jhu.edu&gt;</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20122012 by Yichao Yu yyc1992@gmail.com</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20102012 by CSSlayer</w:t>
      </w:r>
    </w:p>
    <w:p w:rsidR="006A7E7B" w:rsidRDefault="00F96E1C" w:rsidP="00F96E1C">
      <w:pPr>
        <w:pStyle w:val="Default"/>
        <w:rPr>
          <w:rFonts w:ascii="宋体" w:hAnsi="宋体" w:cs="宋体"/>
          <w:sz w:val="22"/>
          <w:szCs w:val="22"/>
        </w:rPr>
      </w:pPr>
      <w:r w:rsidRPr="00F96E1C">
        <w:rPr>
          <w:rFonts w:ascii="宋体" w:hAnsi="宋体" w:cs="宋体"/>
          <w:sz w:val="22"/>
          <w:szCs w:val="22"/>
        </w:rPr>
        <w:t>Copyright (C) 2002 Free Software Foundation, Inc.</w:t>
      </w:r>
    </w:p>
    <w:p w:rsidR="00F96E1C" w:rsidRPr="006A7E7B" w:rsidRDefault="00F96E1C" w:rsidP="00F96E1C">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BEA" w:rsidRDefault="00A01BEA" w:rsidP="001F7CE0">
      <w:pPr>
        <w:spacing w:line="240" w:lineRule="auto"/>
      </w:pPr>
      <w:r>
        <w:separator/>
      </w:r>
    </w:p>
  </w:endnote>
  <w:endnote w:type="continuationSeparator" w:id="0">
    <w:p w:rsidR="00A01BEA" w:rsidRDefault="00A01BE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96E1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F5D04">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F5D04">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BEA" w:rsidRDefault="00A01BEA" w:rsidP="001F7CE0">
      <w:pPr>
        <w:spacing w:line="240" w:lineRule="auto"/>
      </w:pPr>
      <w:r>
        <w:separator/>
      </w:r>
    </w:p>
  </w:footnote>
  <w:footnote w:type="continuationSeparator" w:id="0">
    <w:p w:rsidR="00A01BEA" w:rsidRDefault="00A01BE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5D04"/>
    <w:rsid w:val="009F7A47"/>
    <w:rsid w:val="009F7D2A"/>
    <w:rsid w:val="00A01BE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6E1C"/>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2971</Words>
  <Characters>16940</Characters>
  <Application>Microsoft Office Word</Application>
  <DocSecurity>0</DocSecurity>
  <Lines>141</Lines>
  <Paragraphs>39</Paragraphs>
  <ScaleCrop>false</ScaleCrop>
  <Company>Huawei Technologies Co.,Ltd.</Company>
  <LinksUpToDate>false</LinksUpToDate>
  <CharactersWithSpaces>19872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(3)WGnuxFS7ro6XFpmFaxSJMfZcGx/slhMgcJ9VfDheeDowtNeabWT7gMaOD+pkZ+WP+eO+MX7U
WDjIwywEdcVAxSlBrEXY/2tC077sWAWvoJi5kge9r7yIAhUh1DeCkCd10YRA94MHEAioBqgh
iLS9gcvUUNyOkdgDLXBoV0nQZp9tP5qMobu5U7XcwGh/+JSye/VdOAXmCp1Pj8FtQgAA13AT
VT+C5jIq3XVlFJgjk0</vt:lpwstr>
  </property>
  <property fmtid="{D5CDD505-2E9C-101B-9397-08002B2CF9AE}" pid="11" name="_2015_ms_pID_7253431">
    <vt:lpwstr>VsFZxAO1Gj+VeLVvTq3ZmmSQKhD8Yh221OBrr+S2BxMDg7K4KTldZF
LN7IjK9oNYBANN71LjqrwGnidaB0WtpnIILG7WsswURMNpAZs++ee4uRIQE4OPHDHaIVbas9
gE0ALjggxGq17AzE02DyKcPJv2hsHwp8RhvRrPdELcEw03rYLgkBecTD6H/FML9untQVvtSH
bPt4kJt9T6fVfaj1Dcs9Nfcv0+Hym2xLMle9</vt:lpwstr>
  </property>
  <property fmtid="{D5CDD505-2E9C-101B-9397-08002B2CF9AE}" pid="12" name="_2015_ms_pID_7253432">
    <vt:lpwstr>Tf5LHKujmjycgml2B8umUOLDpVS6q62d9VPz
9myFX9pXIm4UuE8M6HaP3B5+98J828sFaGGW1w6HqtQGZr54EwM=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1640074458</vt:lpwstr>
  </property>
</Properties>
</file>